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BC52" w14:textId="5ECB7426" w:rsidR="00665EA7" w:rsidRDefault="007A4A3B">
      <w:r>
        <w:t xml:space="preserve">                                                                               </w:t>
      </w:r>
      <w:r>
        <w:rPr>
          <w:noProof/>
          <w:sz w:val="28"/>
          <w:szCs w:val="28"/>
        </w:rPr>
        <w:drawing>
          <wp:inline distT="0" distB="0" distL="0" distR="0" wp14:anchorId="56F70302" wp14:editId="42D87DC6">
            <wp:extent cx="1526651" cy="1017767"/>
            <wp:effectExtent l="0" t="0" r="0" b="0"/>
            <wp:docPr id="910878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0883" cy="1020588"/>
                    </a:xfrm>
                    <a:prstGeom prst="rect">
                      <a:avLst/>
                    </a:prstGeom>
                    <a:noFill/>
                    <a:ln>
                      <a:noFill/>
                    </a:ln>
                  </pic:spPr>
                </pic:pic>
              </a:graphicData>
            </a:graphic>
          </wp:inline>
        </w:drawing>
      </w:r>
    </w:p>
    <w:p w14:paraId="5F2E1ECB" w14:textId="77777777" w:rsidR="007A4A3B" w:rsidRDefault="007A4A3B"/>
    <w:p w14:paraId="65802B8A" w14:textId="22EAD8B5" w:rsidR="007A4A3B" w:rsidRDefault="007A4A3B" w:rsidP="007A4A3B">
      <w:pPr>
        <w:spacing w:after="200" w:line="276" w:lineRule="auto"/>
        <w:rPr>
          <w:rFonts w:eastAsiaTheme="minorEastAsia"/>
          <w:b/>
          <w:i/>
          <w:iCs/>
          <w:sz w:val="36"/>
          <w:szCs w:val="36"/>
          <w:u w:val="single"/>
          <w:lang w:val="en-US"/>
          <w14:ligatures w14:val="none"/>
        </w:rPr>
      </w:pPr>
      <w:r w:rsidRPr="007A4A3B">
        <w:rPr>
          <w:rFonts w:eastAsiaTheme="minorEastAsia"/>
          <w:lang w:val="en-US"/>
          <w14:ligatures w14:val="none"/>
        </w:rPr>
        <w:t xml:space="preserve">                                                           </w:t>
      </w:r>
      <w:r w:rsidR="008244DE">
        <w:rPr>
          <w:rFonts w:eastAsiaTheme="minorEastAsia"/>
          <w:lang w:val="en-US"/>
          <w14:ligatures w14:val="none"/>
        </w:rPr>
        <w:t xml:space="preserve">            </w:t>
      </w:r>
      <w:r w:rsidRPr="007A4A3B">
        <w:rPr>
          <w:rFonts w:eastAsiaTheme="minorEastAsia"/>
          <w:lang w:val="en-US"/>
          <w14:ligatures w14:val="none"/>
        </w:rPr>
        <w:t xml:space="preserve">   </w:t>
      </w:r>
      <w:proofErr w:type="spellStart"/>
      <w:r>
        <w:rPr>
          <w:rFonts w:eastAsiaTheme="minorEastAsia"/>
          <w:b/>
          <w:i/>
          <w:iCs/>
          <w:sz w:val="36"/>
          <w:szCs w:val="36"/>
          <w:u w:val="single"/>
          <w:lang w:val="en-US"/>
          <w14:ligatures w14:val="none"/>
        </w:rPr>
        <w:t>Basilikum</w:t>
      </w:r>
      <w:proofErr w:type="spellEnd"/>
      <w:r w:rsidR="00890C83">
        <w:rPr>
          <w:rFonts w:eastAsiaTheme="minorEastAsia"/>
          <w:b/>
          <w:i/>
          <w:iCs/>
          <w:sz w:val="36"/>
          <w:szCs w:val="36"/>
          <w:u w:val="single"/>
          <w:lang w:val="en-US"/>
          <w14:ligatures w14:val="none"/>
        </w:rPr>
        <w:t xml:space="preserve"> P</w:t>
      </w:r>
      <w:r>
        <w:rPr>
          <w:rFonts w:eastAsiaTheme="minorEastAsia"/>
          <w:b/>
          <w:i/>
          <w:iCs/>
          <w:sz w:val="36"/>
          <w:szCs w:val="36"/>
          <w:u w:val="single"/>
          <w:lang w:val="en-US"/>
          <w14:ligatures w14:val="none"/>
        </w:rPr>
        <w:t xml:space="preserve">esto </w:t>
      </w:r>
    </w:p>
    <w:p w14:paraId="60C094C8" w14:textId="77777777" w:rsidR="008244DE" w:rsidRPr="007A4A3B" w:rsidRDefault="008244DE" w:rsidP="007A4A3B">
      <w:pPr>
        <w:spacing w:after="200" w:line="276" w:lineRule="auto"/>
        <w:rPr>
          <w:rFonts w:eastAsiaTheme="minorEastAsia"/>
          <w:b/>
          <w:i/>
          <w:iCs/>
          <w:sz w:val="36"/>
          <w:szCs w:val="36"/>
          <w:u w:val="single"/>
          <w:lang w:val="en-US"/>
          <w14:ligatures w14:val="none"/>
        </w:rPr>
      </w:pPr>
    </w:p>
    <w:tbl>
      <w:tblPr>
        <w:tblStyle w:val="Tabellenraster"/>
        <w:tblpPr w:leftFromText="141" w:rightFromText="141" w:vertAnchor="text" w:horzAnchor="margin" w:tblpY="80"/>
        <w:tblW w:w="0" w:type="auto"/>
        <w:tblLook w:val="04A0" w:firstRow="1" w:lastRow="0" w:firstColumn="1" w:lastColumn="0" w:noHBand="0" w:noVBand="1"/>
      </w:tblPr>
      <w:tblGrid>
        <w:gridCol w:w="2025"/>
        <w:gridCol w:w="2027"/>
        <w:gridCol w:w="2026"/>
        <w:gridCol w:w="2025"/>
      </w:tblGrid>
      <w:tr w:rsidR="007A4A3B" w:rsidRPr="007A4A3B" w14:paraId="0C21500B" w14:textId="77777777" w:rsidTr="00E05EC4">
        <w:trPr>
          <w:trHeight w:val="402"/>
        </w:trPr>
        <w:tc>
          <w:tcPr>
            <w:tcW w:w="2025" w:type="dxa"/>
          </w:tcPr>
          <w:p w14:paraId="0113275A" w14:textId="77777777" w:rsidR="007A4A3B" w:rsidRPr="007A4A3B" w:rsidRDefault="007A4A3B" w:rsidP="007A4A3B">
            <w:pPr>
              <w:spacing w:after="200" w:line="276" w:lineRule="auto"/>
              <w:jc w:val="center"/>
            </w:pPr>
            <w:r w:rsidRPr="007A4A3B">
              <w:t>Portionen</w:t>
            </w:r>
          </w:p>
        </w:tc>
        <w:tc>
          <w:tcPr>
            <w:tcW w:w="2027" w:type="dxa"/>
          </w:tcPr>
          <w:p w14:paraId="56D94F7B" w14:textId="77777777" w:rsidR="007A4A3B" w:rsidRPr="007A4A3B" w:rsidRDefault="007A4A3B" w:rsidP="007A4A3B">
            <w:pPr>
              <w:spacing w:after="200" w:line="276" w:lineRule="auto"/>
              <w:jc w:val="center"/>
            </w:pPr>
            <w:r w:rsidRPr="007A4A3B">
              <w:t>Zubereitungszeit</w:t>
            </w:r>
          </w:p>
        </w:tc>
        <w:tc>
          <w:tcPr>
            <w:tcW w:w="2026" w:type="dxa"/>
          </w:tcPr>
          <w:p w14:paraId="69CB0CD4" w14:textId="77777777" w:rsidR="007A4A3B" w:rsidRPr="007A4A3B" w:rsidRDefault="007A4A3B" w:rsidP="007A4A3B">
            <w:pPr>
              <w:spacing w:after="200" w:line="276" w:lineRule="auto"/>
              <w:jc w:val="center"/>
            </w:pPr>
            <w:r w:rsidRPr="007A4A3B">
              <w:t>Schwierigkeit</w:t>
            </w:r>
          </w:p>
        </w:tc>
        <w:tc>
          <w:tcPr>
            <w:tcW w:w="2025" w:type="dxa"/>
          </w:tcPr>
          <w:p w14:paraId="2DB822F1" w14:textId="77777777" w:rsidR="007A4A3B" w:rsidRPr="007A4A3B" w:rsidRDefault="007A4A3B" w:rsidP="007A4A3B">
            <w:pPr>
              <w:spacing w:after="200" w:line="276" w:lineRule="auto"/>
              <w:jc w:val="center"/>
            </w:pPr>
            <w:r w:rsidRPr="007A4A3B">
              <w:t>Fruktose-Hinweis</w:t>
            </w:r>
          </w:p>
        </w:tc>
      </w:tr>
      <w:tr w:rsidR="007A4A3B" w:rsidRPr="007A4A3B" w14:paraId="1D077429" w14:textId="77777777" w:rsidTr="00E05EC4">
        <w:trPr>
          <w:trHeight w:val="414"/>
        </w:trPr>
        <w:tc>
          <w:tcPr>
            <w:tcW w:w="2025" w:type="dxa"/>
          </w:tcPr>
          <w:p w14:paraId="75087D53" w14:textId="554CDD6E" w:rsidR="007A4A3B" w:rsidRPr="007A4A3B" w:rsidRDefault="007A4A3B" w:rsidP="007A4A3B">
            <w:pPr>
              <w:spacing w:after="200" w:line="276" w:lineRule="auto"/>
              <w:jc w:val="center"/>
            </w:pPr>
            <w:r>
              <w:t>1 Glas Basilikumpesto</w:t>
            </w:r>
          </w:p>
        </w:tc>
        <w:tc>
          <w:tcPr>
            <w:tcW w:w="2027" w:type="dxa"/>
          </w:tcPr>
          <w:p w14:paraId="61BCD65B" w14:textId="77777777" w:rsidR="007A4A3B" w:rsidRPr="007A4A3B" w:rsidRDefault="007A4A3B" w:rsidP="007A4A3B">
            <w:pPr>
              <w:spacing w:after="200" w:line="276" w:lineRule="auto"/>
              <w:jc w:val="center"/>
            </w:pPr>
            <w:r w:rsidRPr="007A4A3B">
              <w:t>Ca. 20 min.</w:t>
            </w:r>
          </w:p>
        </w:tc>
        <w:tc>
          <w:tcPr>
            <w:tcW w:w="2026" w:type="dxa"/>
          </w:tcPr>
          <w:p w14:paraId="24784EFB" w14:textId="77777777" w:rsidR="007A4A3B" w:rsidRPr="007A4A3B" w:rsidRDefault="007A4A3B" w:rsidP="007A4A3B">
            <w:pPr>
              <w:spacing w:after="200" w:line="276" w:lineRule="auto"/>
              <w:jc w:val="center"/>
            </w:pPr>
            <w:r w:rsidRPr="007A4A3B">
              <w:rPr>
                <w:rFonts w:ascii="Segoe UI Emoji" w:hAnsi="Segoe UI Emoji" w:cs="Segoe UI Emoji"/>
              </w:rPr>
              <w:t>⭐</w:t>
            </w:r>
            <w:r w:rsidRPr="007A4A3B">
              <w:rPr>
                <w:rFonts w:ascii="Segoe UI Symbol" w:hAnsi="Segoe UI Symbol" w:cs="Segoe UI Symbol"/>
              </w:rPr>
              <w:t>☆☆</w:t>
            </w:r>
          </w:p>
        </w:tc>
        <w:tc>
          <w:tcPr>
            <w:tcW w:w="2025" w:type="dxa"/>
          </w:tcPr>
          <w:p w14:paraId="367AB891" w14:textId="77777777" w:rsidR="007A4A3B" w:rsidRPr="007A4A3B" w:rsidRDefault="007A4A3B" w:rsidP="007A4A3B">
            <w:pPr>
              <w:spacing w:after="200" w:line="276" w:lineRule="auto"/>
              <w:jc w:val="center"/>
            </w:pPr>
          </w:p>
        </w:tc>
      </w:tr>
    </w:tbl>
    <w:p w14:paraId="10AB5D33" w14:textId="77777777" w:rsidR="007A4A3B" w:rsidRDefault="007A4A3B"/>
    <w:p w14:paraId="12BDDE72" w14:textId="77777777" w:rsidR="007A4A3B" w:rsidRDefault="007A4A3B"/>
    <w:p w14:paraId="6922560C" w14:textId="77777777" w:rsidR="007A4A3B" w:rsidRDefault="007A4A3B"/>
    <w:p w14:paraId="2D8972AA" w14:textId="77777777" w:rsidR="007A4A3B" w:rsidRDefault="007A4A3B"/>
    <w:p w14:paraId="6A0F613B" w14:textId="77777777" w:rsidR="008244DE" w:rsidRDefault="008244DE"/>
    <w:p w14:paraId="2DB499A6" w14:textId="7A95FD1A" w:rsidR="008244DE" w:rsidRPr="006351C5" w:rsidRDefault="007A4A3B" w:rsidP="007A4A3B">
      <w:pPr>
        <w:rPr>
          <w:b/>
          <w:i/>
          <w:iCs/>
          <w:color w:val="EA683E"/>
          <w:sz w:val="28"/>
          <w:u w:val="single"/>
        </w:rPr>
      </w:pPr>
      <w:r w:rsidRPr="00E85E38">
        <w:rPr>
          <w:rFonts w:ascii="Segoe UI Emoji" w:hAnsi="Segoe UI Emoji" w:cs="Segoe UI Emoji"/>
          <w:b/>
          <w:i/>
          <w:iCs/>
          <w:color w:val="EA683E"/>
          <w:sz w:val="28"/>
          <w:u w:val="single"/>
        </w:rPr>
        <w:t>🍴</w:t>
      </w:r>
      <w:r w:rsidRPr="00E85E38">
        <w:rPr>
          <w:b/>
          <w:i/>
          <w:iCs/>
          <w:color w:val="EA683E"/>
          <w:sz w:val="28"/>
          <w:u w:val="single"/>
        </w:rPr>
        <w:t xml:space="preserve"> Zutaten</w:t>
      </w:r>
    </w:p>
    <w:p w14:paraId="13027B14" w14:textId="18158010" w:rsidR="007A4A3B" w:rsidRDefault="007A4A3B" w:rsidP="007A4A3B">
      <w:pPr>
        <w:pStyle w:val="Listenabsatz"/>
        <w:rPr>
          <w:sz w:val="24"/>
          <w:szCs w:val="24"/>
        </w:rPr>
      </w:pPr>
      <w:r w:rsidRPr="006B1A97">
        <w:rPr>
          <w:sz w:val="24"/>
          <w:szCs w:val="24"/>
        </w:rPr>
        <w:t xml:space="preserve">□ </w:t>
      </w:r>
      <w:r>
        <w:rPr>
          <w:sz w:val="24"/>
          <w:szCs w:val="24"/>
        </w:rPr>
        <w:t>70 g Pinienkerne</w:t>
      </w:r>
    </w:p>
    <w:p w14:paraId="61385B4C" w14:textId="228751A8" w:rsidR="007A4A3B" w:rsidRDefault="007A4A3B" w:rsidP="007A4A3B">
      <w:pPr>
        <w:pStyle w:val="Listenabsatz"/>
        <w:rPr>
          <w:sz w:val="24"/>
          <w:szCs w:val="24"/>
        </w:rPr>
      </w:pPr>
      <w:r w:rsidRPr="006B1A97">
        <w:rPr>
          <w:sz w:val="24"/>
          <w:szCs w:val="24"/>
        </w:rPr>
        <w:t xml:space="preserve">□ </w:t>
      </w:r>
      <w:r>
        <w:rPr>
          <w:sz w:val="24"/>
          <w:szCs w:val="24"/>
        </w:rPr>
        <w:t>2 ½ Bund Basilikum</w:t>
      </w:r>
      <w:r w:rsidRPr="006B1A97">
        <w:rPr>
          <w:sz w:val="24"/>
          <w:szCs w:val="24"/>
        </w:rPr>
        <w:br/>
        <w:t xml:space="preserve">□ </w:t>
      </w:r>
      <w:r>
        <w:rPr>
          <w:sz w:val="24"/>
          <w:szCs w:val="24"/>
        </w:rPr>
        <w:t xml:space="preserve">1 Prise Salz </w:t>
      </w:r>
      <w:r w:rsidRPr="006B1A97">
        <w:rPr>
          <w:sz w:val="24"/>
          <w:szCs w:val="24"/>
        </w:rPr>
        <w:br/>
        <w:t xml:space="preserve">□ </w:t>
      </w:r>
      <w:r>
        <w:rPr>
          <w:sz w:val="24"/>
          <w:szCs w:val="24"/>
        </w:rPr>
        <w:t>60 g Parmesan</w:t>
      </w:r>
    </w:p>
    <w:p w14:paraId="4A1352D1" w14:textId="3DA1C100" w:rsidR="007A4A3B" w:rsidRDefault="007A4A3B" w:rsidP="007A4A3B">
      <w:pPr>
        <w:pStyle w:val="Listenabsatz"/>
        <w:rPr>
          <w:sz w:val="24"/>
          <w:szCs w:val="24"/>
        </w:rPr>
      </w:pPr>
      <w:r w:rsidRPr="006B1A97">
        <w:rPr>
          <w:sz w:val="24"/>
          <w:szCs w:val="24"/>
        </w:rPr>
        <w:t xml:space="preserve">□ </w:t>
      </w:r>
      <w:r>
        <w:rPr>
          <w:sz w:val="24"/>
          <w:szCs w:val="24"/>
        </w:rPr>
        <w:t>120 g Olivenöl</w:t>
      </w:r>
    </w:p>
    <w:p w14:paraId="625CFE74" w14:textId="769396D1" w:rsidR="007A4A3B" w:rsidRDefault="007A4A3B" w:rsidP="007A4A3B">
      <w:pPr>
        <w:pStyle w:val="Listenabsatz"/>
        <w:rPr>
          <w:sz w:val="24"/>
          <w:szCs w:val="24"/>
        </w:rPr>
      </w:pPr>
      <w:r w:rsidRPr="006B1A97">
        <w:rPr>
          <w:sz w:val="24"/>
          <w:szCs w:val="24"/>
        </w:rPr>
        <w:t xml:space="preserve">□ </w:t>
      </w:r>
      <w:r>
        <w:rPr>
          <w:sz w:val="24"/>
          <w:szCs w:val="24"/>
        </w:rPr>
        <w:t>1 Prise Salz</w:t>
      </w:r>
    </w:p>
    <w:p w14:paraId="249AA2E0" w14:textId="7E2FACA0" w:rsidR="007A4A3B" w:rsidRDefault="007A4A3B" w:rsidP="007A4A3B">
      <w:pPr>
        <w:pStyle w:val="Listenabsatz"/>
        <w:rPr>
          <w:sz w:val="24"/>
          <w:szCs w:val="24"/>
        </w:rPr>
      </w:pPr>
      <w:r w:rsidRPr="006B1A97">
        <w:rPr>
          <w:sz w:val="24"/>
          <w:szCs w:val="24"/>
        </w:rPr>
        <w:t xml:space="preserve">□ </w:t>
      </w:r>
      <w:r>
        <w:rPr>
          <w:sz w:val="24"/>
          <w:szCs w:val="24"/>
        </w:rPr>
        <w:t>1 Prise Pfeffer</w:t>
      </w:r>
    </w:p>
    <w:p w14:paraId="0C4DDA71" w14:textId="7DDE7FDD" w:rsidR="007A4A3B" w:rsidRDefault="007A4A3B" w:rsidP="007A4A3B">
      <w:pPr>
        <w:pStyle w:val="Listenabsatz"/>
        <w:rPr>
          <w:sz w:val="24"/>
          <w:szCs w:val="24"/>
        </w:rPr>
      </w:pPr>
      <w:r w:rsidRPr="006B1A97">
        <w:rPr>
          <w:sz w:val="24"/>
          <w:szCs w:val="24"/>
        </w:rPr>
        <w:t>□</w:t>
      </w:r>
      <w:r>
        <w:rPr>
          <w:sz w:val="24"/>
          <w:szCs w:val="24"/>
        </w:rPr>
        <w:t xml:space="preserve"> wer es verträgt, kann auch noch einen Spritzer Knoblauchöl dazugeben</w:t>
      </w:r>
    </w:p>
    <w:p w14:paraId="7A533E7D" w14:textId="77777777" w:rsidR="007A4A3B" w:rsidRDefault="007A4A3B"/>
    <w:p w14:paraId="6F8E96D6" w14:textId="1004F150" w:rsidR="008244DE" w:rsidRPr="008244DE" w:rsidRDefault="007A4A3B" w:rsidP="007A4A3B">
      <w:pPr>
        <w:rPr>
          <w:b/>
          <w:i/>
          <w:iCs/>
          <w:color w:val="EA683E"/>
          <w:sz w:val="28"/>
          <w:u w:val="single"/>
        </w:rPr>
      </w:pPr>
      <w:r w:rsidRPr="006351C5">
        <w:rPr>
          <w:rFonts w:ascii="Segoe UI Emoji" w:hAnsi="Segoe UI Emoji" w:cs="Segoe UI Emoji"/>
          <w:b/>
          <w:i/>
          <w:iCs/>
          <w:color w:val="EA683E"/>
          <w:sz w:val="28"/>
          <w:u w:val="single"/>
        </w:rPr>
        <w:t>👩</w:t>
      </w:r>
      <w:r w:rsidRPr="006351C5">
        <w:rPr>
          <w:b/>
          <w:i/>
          <w:iCs/>
          <w:color w:val="EA683E"/>
          <w:sz w:val="28"/>
          <w:u w:val="single"/>
        </w:rPr>
        <w:t>‍</w:t>
      </w:r>
      <w:r w:rsidRPr="006351C5">
        <w:rPr>
          <w:rFonts w:ascii="Segoe UI Emoji" w:hAnsi="Segoe UI Emoji" w:cs="Segoe UI Emoji"/>
          <w:b/>
          <w:i/>
          <w:iCs/>
          <w:color w:val="EA683E"/>
          <w:sz w:val="28"/>
          <w:u w:val="single"/>
        </w:rPr>
        <w:t>🍳</w:t>
      </w:r>
      <w:r w:rsidRPr="006351C5">
        <w:rPr>
          <w:b/>
          <w:i/>
          <w:iCs/>
          <w:color w:val="EA683E"/>
          <w:sz w:val="28"/>
          <w:u w:val="single"/>
        </w:rPr>
        <w:t xml:space="preserve"> Zubereitung</w:t>
      </w:r>
    </w:p>
    <w:p w14:paraId="13FDB415" w14:textId="77777777" w:rsidR="007A4A3B" w:rsidRDefault="007A4A3B" w:rsidP="007A4A3B">
      <w:pPr>
        <w:pStyle w:val="Listenabsatz"/>
        <w:numPr>
          <w:ilvl w:val="0"/>
          <w:numId w:val="2"/>
        </w:numPr>
      </w:pPr>
      <w:r w:rsidRPr="007A4A3B">
        <w:t xml:space="preserve"> Die Pinienkerne in einer Pfanne ohne Öl leicht goldbraun rösten und abkühlen lassen. </w:t>
      </w:r>
    </w:p>
    <w:p w14:paraId="1CB91485" w14:textId="77777777" w:rsidR="007A4A3B" w:rsidRDefault="007A4A3B" w:rsidP="007A4A3B">
      <w:pPr>
        <w:pStyle w:val="Listenabsatz"/>
        <w:numPr>
          <w:ilvl w:val="0"/>
          <w:numId w:val="2"/>
        </w:numPr>
      </w:pPr>
      <w:r w:rsidRPr="007A4A3B">
        <w:t xml:space="preserve">  Basilikumblätter waschen und gut trocken tupfen. </w:t>
      </w:r>
    </w:p>
    <w:p w14:paraId="039EAEBD" w14:textId="77777777" w:rsidR="007A4A3B" w:rsidRDefault="007A4A3B" w:rsidP="007A4A3B">
      <w:pPr>
        <w:pStyle w:val="Listenabsatz"/>
        <w:numPr>
          <w:ilvl w:val="0"/>
          <w:numId w:val="2"/>
        </w:numPr>
      </w:pPr>
      <w:r w:rsidRPr="007A4A3B">
        <w:t xml:space="preserve"> Basilikum, Pinienkerne, </w:t>
      </w:r>
      <w:r>
        <w:t xml:space="preserve">optional </w:t>
      </w:r>
      <w:r w:rsidRPr="007A4A3B">
        <w:t>Knoblauch</w:t>
      </w:r>
      <w:r>
        <w:t>öl</w:t>
      </w:r>
      <w:r w:rsidRPr="007A4A3B">
        <w:t xml:space="preserve"> und Parmesan in einen Mixer oder Mörser geben. </w:t>
      </w:r>
    </w:p>
    <w:p w14:paraId="42A0A23F" w14:textId="77777777" w:rsidR="007A4A3B" w:rsidRDefault="007A4A3B" w:rsidP="007A4A3B">
      <w:pPr>
        <w:pStyle w:val="Listenabsatz"/>
        <w:numPr>
          <w:ilvl w:val="0"/>
          <w:numId w:val="2"/>
        </w:numPr>
      </w:pPr>
      <w:r w:rsidRPr="007A4A3B">
        <w:t>Nach und nach das Olivenöl dazugeben und alles zu einem cremigen Pesto verarbeiten.</w:t>
      </w:r>
    </w:p>
    <w:p w14:paraId="7E2B62EC" w14:textId="4A3DDEFE" w:rsidR="007A4A3B" w:rsidRDefault="007A4A3B" w:rsidP="007A4A3B">
      <w:pPr>
        <w:pStyle w:val="Listenabsatz"/>
        <w:numPr>
          <w:ilvl w:val="0"/>
          <w:numId w:val="2"/>
        </w:numPr>
      </w:pPr>
      <w:r w:rsidRPr="007A4A3B">
        <w:t>Mit Salz und nach Wunsch etwas Pfeffer abschmecken.</w:t>
      </w:r>
    </w:p>
    <w:p w14:paraId="1E8563A7" w14:textId="3D426574" w:rsidR="008244DE" w:rsidRDefault="008244DE" w:rsidP="007A4A3B">
      <w:pPr>
        <w:pStyle w:val="Listenabsatz"/>
        <w:numPr>
          <w:ilvl w:val="0"/>
          <w:numId w:val="2"/>
        </w:numPr>
      </w:pPr>
      <w:r>
        <w:t>In ein steriles Glas abfüllen.</w:t>
      </w:r>
    </w:p>
    <w:p w14:paraId="2F667867" w14:textId="77777777" w:rsidR="008244DE" w:rsidRDefault="008244DE" w:rsidP="008244DE">
      <w:r>
        <w:t xml:space="preserve">                                                             </w:t>
      </w:r>
    </w:p>
    <w:p w14:paraId="6524292C" w14:textId="35EBB048" w:rsidR="008244DE" w:rsidRPr="006351C5" w:rsidRDefault="008244DE" w:rsidP="008244DE">
      <w:pPr>
        <w:rPr>
          <w:i/>
        </w:rPr>
      </w:pPr>
      <w:r>
        <w:t xml:space="preserve">                                                                </w:t>
      </w:r>
      <w:r w:rsidRPr="006351C5">
        <w:rPr>
          <w:i/>
          <w:sz w:val="24"/>
          <w:szCs w:val="24"/>
        </w:rPr>
        <w:t>Kleine Bäuche, große Abenteuer</w:t>
      </w:r>
      <w:r w:rsidRPr="006351C5">
        <w:rPr>
          <w:i/>
          <w:sz w:val="24"/>
          <w:szCs w:val="24"/>
        </w:rPr>
        <w:br/>
      </w:r>
      <w:r>
        <w:rPr>
          <w:i/>
          <w:sz w:val="24"/>
          <w:szCs w:val="24"/>
        </w:rPr>
        <w:t xml:space="preserve">                                    </w:t>
      </w:r>
      <w:r w:rsidRPr="006351C5">
        <w:rPr>
          <w:i/>
          <w:sz w:val="24"/>
          <w:szCs w:val="24"/>
        </w:rPr>
        <w:t>Familienreisen • Fruktosearme Rezepte • Alltag mit HFI</w:t>
      </w:r>
    </w:p>
    <w:p w14:paraId="5017CDCF" w14:textId="77777777" w:rsidR="008244DE" w:rsidRDefault="008244DE" w:rsidP="008244DE">
      <w:pPr>
        <w:rPr>
          <w:b/>
          <w:bCs/>
        </w:rPr>
      </w:pPr>
    </w:p>
    <w:p w14:paraId="5D1FD37E" w14:textId="7C731AAA" w:rsidR="008244DE" w:rsidRDefault="008244DE" w:rsidP="008244DE">
      <w:pPr>
        <w:rPr>
          <w:b/>
          <w:bCs/>
        </w:rPr>
      </w:pPr>
      <w:r w:rsidRPr="008244DE">
        <w:rPr>
          <w:rFonts w:ascii="Segoe UI Emoji" w:hAnsi="Segoe UI Emoji" w:cs="Segoe UI Emoji"/>
          <w:b/>
          <w:bCs/>
        </w:rPr>
        <w:lastRenderedPageBreak/>
        <w:t>💚</w:t>
      </w:r>
      <w:r>
        <w:rPr>
          <w:b/>
          <w:bCs/>
        </w:rPr>
        <w:t xml:space="preserve"> </w:t>
      </w:r>
      <w:r w:rsidRPr="008244DE">
        <w:rPr>
          <w:b/>
          <w:bCs/>
        </w:rPr>
        <w:t>Tipps</w:t>
      </w:r>
      <w:r>
        <w:rPr>
          <w:b/>
          <w:bCs/>
        </w:rPr>
        <w:t xml:space="preserve">: </w:t>
      </w:r>
    </w:p>
    <w:p w14:paraId="6E5564DA" w14:textId="77777777" w:rsidR="008244DE" w:rsidRPr="008244DE" w:rsidRDefault="008244DE" w:rsidP="008244DE">
      <w:pPr>
        <w:rPr>
          <w:b/>
          <w:bCs/>
        </w:rPr>
      </w:pPr>
    </w:p>
    <w:p w14:paraId="29016CA8" w14:textId="77777777" w:rsidR="008244DE" w:rsidRPr="008244DE" w:rsidRDefault="008244DE" w:rsidP="008244DE">
      <w:pPr>
        <w:numPr>
          <w:ilvl w:val="0"/>
          <w:numId w:val="3"/>
        </w:numPr>
      </w:pPr>
      <w:r w:rsidRPr="008244DE">
        <w:t xml:space="preserve">Nicht zu lange mixen, damit das Basilikum schön grün bleibt. </w:t>
      </w:r>
    </w:p>
    <w:p w14:paraId="36B22161" w14:textId="77777777" w:rsidR="008244DE" w:rsidRPr="008244DE" w:rsidRDefault="008244DE" w:rsidP="008244DE">
      <w:pPr>
        <w:numPr>
          <w:ilvl w:val="0"/>
          <w:numId w:val="3"/>
        </w:numPr>
      </w:pPr>
      <w:r w:rsidRPr="008244DE">
        <w:t xml:space="preserve">In einem Schraubglas hält sich das Pesto im Kühlschrank etwa eine Woche. Die Oberfläche immer mit einer dünnen Schicht Olivenöl bedecken. </w:t>
      </w:r>
    </w:p>
    <w:p w14:paraId="6AB7507D" w14:textId="77777777" w:rsidR="008244DE" w:rsidRDefault="008244DE" w:rsidP="008244DE">
      <w:pPr>
        <w:numPr>
          <w:ilvl w:val="0"/>
          <w:numId w:val="3"/>
        </w:numPr>
      </w:pPr>
      <w:r w:rsidRPr="008244DE">
        <w:t xml:space="preserve">Zum Einfrieren eignet sich ein Eiswürfelbehälter – so hast du immer kleine Portionen griffbereit. </w:t>
      </w:r>
    </w:p>
    <w:p w14:paraId="64B6544C" w14:textId="77777777" w:rsidR="008244DE" w:rsidRDefault="008244DE" w:rsidP="008244DE"/>
    <w:p w14:paraId="03A1E795" w14:textId="77777777" w:rsidR="008244DE" w:rsidRDefault="008244DE" w:rsidP="008244DE">
      <w:r w:rsidRPr="008244DE">
        <w:rPr>
          <w:rFonts w:ascii="Segoe UI Emoji" w:hAnsi="Segoe UI Emoji" w:cs="Segoe UI Emoji"/>
        </w:rPr>
        <w:t>💚</w:t>
      </w:r>
      <w:r w:rsidRPr="008244DE">
        <w:t xml:space="preserve"> </w:t>
      </w:r>
      <w:proofErr w:type="gramStart"/>
      <w:r w:rsidRPr="008244DE">
        <w:rPr>
          <w:b/>
          <w:bCs/>
        </w:rPr>
        <w:t>Gut</w:t>
      </w:r>
      <w:proofErr w:type="gramEnd"/>
      <w:r w:rsidRPr="008244DE">
        <w:rPr>
          <w:b/>
          <w:bCs/>
        </w:rPr>
        <w:t xml:space="preserve"> zu wissen:</w:t>
      </w:r>
      <w:r w:rsidRPr="008244DE">
        <w:t xml:space="preserve"> </w:t>
      </w:r>
    </w:p>
    <w:p w14:paraId="42434A41" w14:textId="5F9C20C4" w:rsidR="008244DE" w:rsidRPr="008244DE" w:rsidRDefault="008244DE" w:rsidP="008244DE">
      <w:r w:rsidRPr="008244DE">
        <w:t>Das Basilikum Pesto kommt ohne zugesetzten Zucker aus und kann mit naturbelassenen Zutaten ganz einfach selbst zubereitet werden. Achtet beim Parmesan und bei anderen verarbeiteten Zutaten am besten auf die Zutatenliste, da die Verträglichkeit immer individuell ist.</w:t>
      </w:r>
    </w:p>
    <w:p w14:paraId="676F7492" w14:textId="77777777" w:rsidR="007A4A3B" w:rsidRDefault="007A4A3B" w:rsidP="003D23CF">
      <w:pPr>
        <w:rPr>
          <w:i/>
          <w:sz w:val="24"/>
          <w:szCs w:val="24"/>
        </w:rPr>
      </w:pPr>
    </w:p>
    <w:p w14:paraId="19E33C1D" w14:textId="77777777" w:rsidR="003D23CF" w:rsidRDefault="003D23CF" w:rsidP="003D23CF">
      <w:pPr>
        <w:rPr>
          <w:i/>
          <w:sz w:val="24"/>
          <w:szCs w:val="24"/>
        </w:rPr>
      </w:pPr>
    </w:p>
    <w:p w14:paraId="13854BBF" w14:textId="5FC0C0A0" w:rsidR="003D23CF" w:rsidRPr="003D23CF" w:rsidRDefault="003D23CF" w:rsidP="003D23CF">
      <w:pPr>
        <w:ind w:left="360"/>
        <w:jc w:val="center"/>
        <w:rPr>
          <w:i/>
          <w:sz w:val="24"/>
          <w:szCs w:val="24"/>
          <w:lang w:val="de-AT"/>
        </w:rPr>
      </w:pPr>
      <w:r w:rsidRPr="003D23CF">
        <w:rPr>
          <w:i/>
          <w:sz w:val="24"/>
          <w:szCs w:val="24"/>
          <w:lang w:val="de-AT"/>
        </w:rPr>
        <w:drawing>
          <wp:inline distT="0" distB="0" distL="0" distR="0" wp14:anchorId="7BDE202D" wp14:editId="1F3A3C9D">
            <wp:extent cx="2753793" cy="3419475"/>
            <wp:effectExtent l="0" t="0" r="8890" b="0"/>
            <wp:docPr id="13127885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0082" cy="3427284"/>
                    </a:xfrm>
                    <a:prstGeom prst="rect">
                      <a:avLst/>
                    </a:prstGeom>
                    <a:noFill/>
                    <a:ln>
                      <a:noFill/>
                    </a:ln>
                  </pic:spPr>
                </pic:pic>
              </a:graphicData>
            </a:graphic>
          </wp:inline>
        </w:drawing>
      </w:r>
    </w:p>
    <w:p w14:paraId="2AD300CC" w14:textId="77777777" w:rsidR="007A4A3B" w:rsidRDefault="007A4A3B" w:rsidP="007A4A3B">
      <w:pPr>
        <w:ind w:left="360"/>
        <w:jc w:val="center"/>
        <w:rPr>
          <w:i/>
          <w:sz w:val="24"/>
          <w:szCs w:val="24"/>
        </w:rPr>
      </w:pPr>
    </w:p>
    <w:p w14:paraId="51A6C4E8" w14:textId="77777777" w:rsidR="007A4A3B" w:rsidRDefault="007A4A3B" w:rsidP="007A4A3B">
      <w:pPr>
        <w:ind w:left="360"/>
        <w:jc w:val="center"/>
        <w:rPr>
          <w:i/>
          <w:sz w:val="24"/>
          <w:szCs w:val="24"/>
        </w:rPr>
      </w:pPr>
    </w:p>
    <w:p w14:paraId="1555FF92" w14:textId="77777777" w:rsidR="003D23CF" w:rsidRDefault="003D23CF" w:rsidP="007A4A3B">
      <w:pPr>
        <w:ind w:left="360"/>
        <w:jc w:val="center"/>
        <w:rPr>
          <w:i/>
          <w:sz w:val="24"/>
          <w:szCs w:val="24"/>
        </w:rPr>
      </w:pPr>
    </w:p>
    <w:p w14:paraId="54ECFDAF" w14:textId="740C423C" w:rsidR="007A4A3B" w:rsidRPr="006351C5" w:rsidRDefault="007A4A3B" w:rsidP="007A4A3B">
      <w:pPr>
        <w:ind w:left="360"/>
        <w:jc w:val="center"/>
        <w:rPr>
          <w:i/>
        </w:rPr>
      </w:pPr>
      <w:r w:rsidRPr="006351C5">
        <w:rPr>
          <w:i/>
          <w:sz w:val="24"/>
          <w:szCs w:val="24"/>
        </w:rPr>
        <w:t>Kleine Bäuche, große Abenteuer</w:t>
      </w:r>
      <w:r w:rsidRPr="006351C5">
        <w:rPr>
          <w:i/>
          <w:sz w:val="24"/>
          <w:szCs w:val="24"/>
        </w:rPr>
        <w:br/>
        <w:t>Familienreisen • Fruktosearme Rezepte • Alltag mit HFI</w:t>
      </w:r>
    </w:p>
    <w:p w14:paraId="67670FF6" w14:textId="77777777" w:rsidR="007A4A3B" w:rsidRDefault="007A4A3B"/>
    <w:p w14:paraId="33C05843" w14:textId="77777777" w:rsidR="007A4A3B" w:rsidRPr="007A4A3B" w:rsidRDefault="007A4A3B"/>
    <w:sectPr w:rsidR="007A4A3B" w:rsidRPr="007A4A3B" w:rsidSect="003F683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D0470"/>
    <w:multiLevelType w:val="hybridMultilevel"/>
    <w:tmpl w:val="FEC0A6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7E334D8"/>
    <w:multiLevelType w:val="hybridMultilevel"/>
    <w:tmpl w:val="8870B4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D5D3352"/>
    <w:multiLevelType w:val="multilevel"/>
    <w:tmpl w:val="15A2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206137">
    <w:abstractNumId w:val="1"/>
  </w:num>
  <w:num w:numId="2" w16cid:durableId="92557493">
    <w:abstractNumId w:val="0"/>
  </w:num>
  <w:num w:numId="3" w16cid:durableId="1985042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3B"/>
    <w:rsid w:val="003D23CF"/>
    <w:rsid w:val="003F683D"/>
    <w:rsid w:val="00647A4D"/>
    <w:rsid w:val="00665EA7"/>
    <w:rsid w:val="007257F6"/>
    <w:rsid w:val="007A4A3B"/>
    <w:rsid w:val="008244DE"/>
    <w:rsid w:val="00890C83"/>
    <w:rsid w:val="009B2976"/>
    <w:rsid w:val="00E74D0B"/>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EADC7"/>
  <w15:chartTrackingRefBased/>
  <w15:docId w15:val="{FE40D06B-FD61-4F24-988A-1A7E56AB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A4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A4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A4A3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A4A3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A4A3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A4A3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A4A3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A4A3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A4A3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4A3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A4A3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A4A3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A4A3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A4A3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A4A3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A4A3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A4A3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A4A3B"/>
    <w:rPr>
      <w:rFonts w:eastAsiaTheme="majorEastAsia" w:cstheme="majorBidi"/>
      <w:color w:val="272727" w:themeColor="text1" w:themeTint="D8"/>
    </w:rPr>
  </w:style>
  <w:style w:type="paragraph" w:styleId="Titel">
    <w:name w:val="Title"/>
    <w:basedOn w:val="Standard"/>
    <w:next w:val="Standard"/>
    <w:link w:val="TitelZchn"/>
    <w:uiPriority w:val="10"/>
    <w:qFormat/>
    <w:rsid w:val="007A4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A4A3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A4A3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A4A3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A4A3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A4A3B"/>
    <w:rPr>
      <w:i/>
      <w:iCs/>
      <w:color w:val="404040" w:themeColor="text1" w:themeTint="BF"/>
    </w:rPr>
  </w:style>
  <w:style w:type="paragraph" w:styleId="Listenabsatz">
    <w:name w:val="List Paragraph"/>
    <w:basedOn w:val="Standard"/>
    <w:uiPriority w:val="34"/>
    <w:qFormat/>
    <w:rsid w:val="007A4A3B"/>
    <w:pPr>
      <w:ind w:left="720"/>
      <w:contextualSpacing/>
    </w:pPr>
  </w:style>
  <w:style w:type="character" w:styleId="IntensiveHervorhebung">
    <w:name w:val="Intense Emphasis"/>
    <w:basedOn w:val="Absatz-Standardschriftart"/>
    <w:uiPriority w:val="21"/>
    <w:qFormat/>
    <w:rsid w:val="007A4A3B"/>
    <w:rPr>
      <w:i/>
      <w:iCs/>
      <w:color w:val="0F4761" w:themeColor="accent1" w:themeShade="BF"/>
    </w:rPr>
  </w:style>
  <w:style w:type="paragraph" w:styleId="IntensivesZitat">
    <w:name w:val="Intense Quote"/>
    <w:basedOn w:val="Standard"/>
    <w:next w:val="Standard"/>
    <w:link w:val="IntensivesZitatZchn"/>
    <w:uiPriority w:val="30"/>
    <w:qFormat/>
    <w:rsid w:val="007A4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A4A3B"/>
    <w:rPr>
      <w:i/>
      <w:iCs/>
      <w:color w:val="0F4761" w:themeColor="accent1" w:themeShade="BF"/>
    </w:rPr>
  </w:style>
  <w:style w:type="character" w:styleId="IntensiverVerweis">
    <w:name w:val="Intense Reference"/>
    <w:basedOn w:val="Absatz-Standardschriftart"/>
    <w:uiPriority w:val="32"/>
    <w:qFormat/>
    <w:rsid w:val="007A4A3B"/>
    <w:rPr>
      <w:b/>
      <w:bCs/>
      <w:smallCaps/>
      <w:color w:val="0F4761" w:themeColor="accent1" w:themeShade="BF"/>
      <w:spacing w:val="5"/>
    </w:rPr>
  </w:style>
  <w:style w:type="table" w:styleId="Tabellenraster">
    <w:name w:val="Table Grid"/>
    <w:basedOn w:val="NormaleTabelle"/>
    <w:uiPriority w:val="59"/>
    <w:rsid w:val="007A4A3B"/>
    <w:pPr>
      <w:spacing w:after="0" w:line="240" w:lineRule="auto"/>
    </w:pPr>
    <w:rPr>
      <w:rFonts w:eastAsiaTheme="minorEastAsia"/>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252</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Madlen Seider</dc:creator>
  <cp:keywords/>
  <dc:description/>
  <cp:lastModifiedBy>Madlen Seider</cp:lastModifiedBy>
  <cp:revision>4</cp:revision>
  <dcterms:created xsi:type="dcterms:W3CDTF">2026-07-12T07:55:00Z</dcterms:created>
  <dcterms:modified xsi:type="dcterms:W3CDTF">2026-07-12T08:29:00Z</dcterms:modified>
</cp:coreProperties>
</file>